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91AF3">
      <w:pP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1</w:t>
      </w:r>
    </w:p>
    <w:p w14:paraId="7FBCE7FD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394AE5A7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04864ABB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申报专业技术资格诚信承诺书</w:t>
      </w:r>
    </w:p>
    <w:p w14:paraId="1F6BE9E5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21359A98">
      <w:pPr>
        <w:spacing w:line="600" w:lineRule="exact"/>
        <w:ind w:firstLine="420" w:firstLineChars="200"/>
        <w:rPr>
          <w:rFonts w:eastAsia="仿宋_GB2312"/>
          <w:kern w:val="0"/>
          <w:sz w:val="32"/>
          <w:szCs w:val="32"/>
        </w:rPr>
      </w:pPr>
      <w:r>
        <w:rPr>
          <w:kern w:val="0"/>
        </w:rPr>
        <w:t xml:space="preserve"> </w:t>
      </w:r>
    </w:p>
    <w:p w14:paraId="52E0F485">
      <w:pPr>
        <w:spacing w:line="276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（单位）工作人员，现申报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党校（行政学院）系统教师</w:t>
      </w:r>
      <w:r>
        <w:rPr>
          <w:rFonts w:hint="eastAsia" w:ascii="仿宋_GB2312" w:eastAsia="仿宋_GB2312"/>
          <w:sz w:val="32"/>
          <w:szCs w:val="32"/>
        </w:rPr>
        <w:t>系列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级专业技术资格。</w:t>
      </w:r>
      <w:r>
        <w:rPr>
          <w:rFonts w:eastAsia="仿宋_GB2312"/>
          <w:kern w:val="0"/>
          <w:sz w:val="32"/>
          <w:szCs w:val="32"/>
        </w:rPr>
        <w:t>本人承诺提交的所有评审材料（包括学历、职称、</w:t>
      </w:r>
      <w:r>
        <w:rPr>
          <w:rFonts w:hint="eastAsia" w:eastAsia="仿宋_GB2312"/>
          <w:kern w:val="0"/>
          <w:sz w:val="32"/>
          <w:szCs w:val="32"/>
          <w:lang w:eastAsia="zh-CN"/>
        </w:rPr>
        <w:t>教学计划及测评、</w:t>
      </w:r>
      <w:r>
        <w:rPr>
          <w:rFonts w:eastAsia="仿宋_GB2312"/>
          <w:kern w:val="0"/>
          <w:sz w:val="32"/>
          <w:szCs w:val="32"/>
        </w:rPr>
        <w:t>奖励证书及论文、业绩证明等材料）均为真实。如提供虚假、失实材料，本人自愿从通报之日起三年内停止申报专业技术资格，并接受人社等部门的处理。</w:t>
      </w:r>
    </w:p>
    <w:p w14:paraId="20D5E9D1">
      <w:pPr>
        <w:spacing w:line="276" w:lineRule="auto"/>
        <w:ind w:firstLine="420" w:firstLineChars="200"/>
        <w:rPr>
          <w:kern w:val="0"/>
        </w:rPr>
      </w:pPr>
      <w:r>
        <w:rPr>
          <w:kern w:val="0"/>
        </w:rPr>
        <w:t xml:space="preserve"> </w:t>
      </w:r>
    </w:p>
    <w:p w14:paraId="58D98FA9">
      <w:pPr>
        <w:spacing w:line="276" w:lineRule="auto"/>
        <w:ind w:firstLine="420" w:firstLineChars="200"/>
        <w:rPr>
          <w:kern w:val="0"/>
        </w:rPr>
      </w:pPr>
      <w:r>
        <w:rPr>
          <w:kern w:val="0"/>
        </w:rPr>
        <w:t xml:space="preserve"> </w:t>
      </w:r>
    </w:p>
    <w:p w14:paraId="318ED903">
      <w:pPr>
        <w:spacing w:line="276" w:lineRule="auto"/>
        <w:ind w:firstLine="420" w:firstLineChars="200"/>
        <w:rPr>
          <w:rFonts w:eastAsia="仿宋_GB2312"/>
          <w:kern w:val="0"/>
          <w:sz w:val="32"/>
          <w:szCs w:val="32"/>
        </w:rPr>
      </w:pPr>
      <w:r>
        <w:rPr>
          <w:kern w:val="0"/>
        </w:rPr>
        <w:t xml:space="preserve">                 </w:t>
      </w:r>
      <w:r>
        <w:rPr>
          <w:rFonts w:eastAsia="仿宋_GB2312"/>
          <w:kern w:val="0"/>
          <w:sz w:val="32"/>
          <w:szCs w:val="32"/>
        </w:rPr>
        <w:t>承诺人（签名）：</w:t>
      </w:r>
    </w:p>
    <w:p w14:paraId="3ACC8FD9">
      <w:pPr>
        <w:spacing w:line="276" w:lineRule="auto"/>
        <w:ind w:firstLine="5920" w:firstLineChars="1850"/>
        <w:rPr>
          <w:rFonts w:hint="default"/>
          <w:lang w:val="en-US" w:eastAsia="zh-CN"/>
        </w:rPr>
      </w:pPr>
      <w:r>
        <w:rPr>
          <w:rFonts w:eastAsia="仿宋_GB2312"/>
          <w:kern w:val="0"/>
          <w:sz w:val="32"/>
          <w:szCs w:val="32"/>
        </w:rPr>
        <w:t>年    月    日</w:t>
      </w:r>
    </w:p>
    <w:p w14:paraId="6CF42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 w14:paraId="6B910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 w14:paraId="2CEFC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EDC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602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0C9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DFEDEA">
      <w:pP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2</w:t>
      </w:r>
    </w:p>
    <w:p w14:paraId="4CB96F43">
      <w:pPr>
        <w:rPr>
          <w:rFonts w:hint="eastAsia"/>
          <w:lang w:val="en-US" w:eastAsia="zh-CN"/>
        </w:rPr>
      </w:pPr>
    </w:p>
    <w:p w14:paraId="3C63A7E6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单位公示证明</w:t>
      </w:r>
    </w:p>
    <w:p w14:paraId="068C8324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0B354D53">
      <w:pPr>
        <w:spacing w:line="600" w:lineRule="exact"/>
        <w:rPr>
          <w:rFonts w:eastAsia="方正仿宋_GBK"/>
          <w:szCs w:val="32"/>
        </w:rPr>
      </w:pPr>
      <w:r>
        <w:rPr>
          <w:szCs w:val="32"/>
        </w:rPr>
        <w:t> </w:t>
      </w:r>
    </w:p>
    <w:p w14:paraId="317179AA">
      <w:pPr>
        <w:spacing w:line="276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同意推荐本单位</w:t>
      </w:r>
      <w:r>
        <w:rPr>
          <w:rFonts w:eastAsia="仿宋_GB2312"/>
          <w:kern w:val="0"/>
          <w:sz w:val="32"/>
          <w:szCs w:val="32"/>
          <w:u w:val="single"/>
        </w:rPr>
        <w:t> 　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kern w:val="0"/>
          <w:sz w:val="32"/>
          <w:szCs w:val="32"/>
          <w:u w:val="single"/>
        </w:rPr>
        <w:t>　　</w:t>
      </w:r>
      <w:r>
        <w:rPr>
          <w:rFonts w:eastAsia="仿宋_GB2312"/>
          <w:kern w:val="0"/>
          <w:sz w:val="32"/>
          <w:szCs w:val="32"/>
        </w:rPr>
        <w:t>同志申报</w:t>
      </w:r>
      <w:r>
        <w:rPr>
          <w:rFonts w:hint="eastAsia" w:eastAsia="仿宋_GB2312"/>
          <w:kern w:val="0"/>
          <w:sz w:val="32"/>
          <w:szCs w:val="32"/>
          <w:lang w:eastAsia="zh-CN"/>
        </w:rPr>
        <w:t>党校（行政学院）系统教师系列</w:t>
      </w:r>
      <w:r>
        <w:rPr>
          <w:rFonts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eastAsia="仿宋_GB2312"/>
          <w:kern w:val="0"/>
          <w:sz w:val="32"/>
          <w:szCs w:val="32"/>
        </w:rPr>
        <w:t>级专业技术资格。其申报的材料已经本单位审查，并按省有关规定在本单位公示5个工作日以上。</w:t>
      </w:r>
    </w:p>
    <w:p w14:paraId="46C3CA9B">
      <w:pPr>
        <w:spacing w:line="276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申报材料经公示后无异议。   </w:t>
      </w:r>
    </w:p>
    <w:p w14:paraId="7366D363">
      <w:pPr>
        <w:spacing w:line="276" w:lineRule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 w14:paraId="799A45BC">
      <w:pPr>
        <w:spacing w:line="276" w:lineRule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 </w:t>
      </w:r>
    </w:p>
    <w:p w14:paraId="1873BB21">
      <w:pPr>
        <w:spacing w:line="276" w:lineRule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 w14:paraId="5AB0DEB0">
      <w:pPr>
        <w:spacing w:line="276" w:lineRule="auto"/>
        <w:ind w:firstLine="4320" w:firstLineChars="13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单位（公章）：</w:t>
      </w:r>
    </w:p>
    <w:p w14:paraId="6691F54E">
      <w:pPr>
        <w:spacing w:line="276" w:lineRule="auto"/>
        <w:ind w:firstLine="5440" w:firstLineChars="17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年    月    日</w:t>
      </w:r>
    </w:p>
    <w:p w14:paraId="2FD75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FCE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D2C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E6CF8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 w14:paraId="7711244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 w14:paraId="29AD9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D50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CESI黑体-GB2312" w:hAnsi="CESI黑体-GB2312" w:eastAsia="CESI黑体-GB2312" w:cs="CESI黑体-GB2312"/>
          <w:sz w:val="34"/>
          <w:lang w:val="en-US" w:eastAsia="zh-CN"/>
        </w:rPr>
      </w:pPr>
    </w:p>
    <w:p w14:paraId="4E03C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CESI黑体-GB2312" w:hAnsi="CESI黑体-GB2312" w:eastAsia="CESI黑体-GB2312" w:cs="CESI黑体-GB2312"/>
          <w:sz w:val="34"/>
          <w:lang w:val="en-US" w:eastAsia="zh-CN"/>
        </w:rPr>
      </w:pPr>
    </w:p>
    <w:p w14:paraId="2D014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CESI黑体-GB2312" w:hAnsi="CESI黑体-GB2312" w:eastAsia="CESI黑体-GB2312" w:cs="CESI黑体-GB2312"/>
          <w:sz w:val="34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4"/>
          <w:lang w:val="en-US" w:eastAsia="zh-CN"/>
        </w:rPr>
        <w:t>附件3</w:t>
      </w:r>
    </w:p>
    <w:p w14:paraId="63F6D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CESI仿宋-GB2312" w:hAnsi="CESI仿宋-GB2312" w:eastAsia="CESI仿宋-GB2312" w:cs="CESI仿宋-GB2312"/>
          <w:sz w:val="34"/>
          <w:lang w:val="en-US" w:eastAsia="zh-CN"/>
        </w:rPr>
      </w:pPr>
    </w:p>
    <w:p w14:paraId="7DA60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事业单位人员职称申报岗位信息表</w:t>
      </w:r>
    </w:p>
    <w:p w14:paraId="3E85F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CESI仿宋-GB2312" w:hAnsi="CESI仿宋-GB2312" w:eastAsia="CESI仿宋-GB2312" w:cs="CESI仿宋-GB2312"/>
          <w:sz w:val="34"/>
          <w:lang w:val="en-US" w:eastAsia="zh-CN"/>
        </w:rPr>
      </w:pPr>
    </w:p>
    <w:tbl>
      <w:tblPr>
        <w:tblStyle w:val="3"/>
        <w:tblW w:w="923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709"/>
        <w:gridCol w:w="866"/>
        <w:gridCol w:w="409"/>
        <w:gridCol w:w="597"/>
        <w:gridCol w:w="570"/>
        <w:gridCol w:w="213"/>
        <w:gridCol w:w="642"/>
        <w:gridCol w:w="498"/>
        <w:gridCol w:w="1440"/>
        <w:gridCol w:w="1184"/>
        <w:gridCol w:w="1498"/>
      </w:tblGrid>
      <w:tr w14:paraId="0FA3F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A6B0B2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单    位     情    况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D891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名    称</w:t>
            </w:r>
          </w:p>
        </w:tc>
        <w:tc>
          <w:tcPr>
            <w:tcW w:w="66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46E7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98B7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048ADB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6422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编制数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A48D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5E75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专业技术    岗位总数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C9D492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</w:p>
        </w:tc>
      </w:tr>
      <w:tr w14:paraId="7D044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9CF722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0E1AF"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岗位</w:t>
            </w:r>
          </w:p>
          <w:p w14:paraId="72DF738D"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  <w:p w14:paraId="51FFCD6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情况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D016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AB54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正高级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19E3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副高级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314B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中级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DDE4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初级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C313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总数</w:t>
            </w:r>
          </w:p>
        </w:tc>
      </w:tr>
      <w:tr w14:paraId="5BE5F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4AE8CC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AE808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E4E0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核准比例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E3E2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881B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5BB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FDA5E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02EB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8EAB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EE062E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7BF57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7E3D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核准人数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605D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74E4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9E3A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56CE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090B9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0E652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6EB4B5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1D38F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26A0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实聘人数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0A03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AACFE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B1D2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122BE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16FAC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58E12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E42DF9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E7AF9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EE94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空缺情况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E232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C05A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AA22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E11C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5A25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DD46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BF6107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个     人</w:t>
            </w:r>
          </w:p>
          <w:p w14:paraId="1926787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情    况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B975">
            <w:pPr>
              <w:widowControl/>
              <w:spacing w:line="32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姓    名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8CB4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D89D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AD1F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现专业技术资格及取得时间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CCE5B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聘任时间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BB50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拟</w:t>
            </w:r>
            <w:r>
              <w:rPr>
                <w:rFonts w:eastAsia="仿宋_GB2312"/>
                <w:kern w:val="0"/>
                <w:sz w:val="24"/>
              </w:rPr>
              <w:t>申报职称</w:t>
            </w:r>
          </w:p>
        </w:tc>
      </w:tr>
      <w:tr w14:paraId="698BF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36BAD6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F1F8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C0DE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F6F68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E6C7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C6C1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750B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B7D0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12ED92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F5A8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0D62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F192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B3A6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30E5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42BB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5706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6C8E3B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7784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C9FC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93E38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AA09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BCE9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33BE4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B25E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463C5A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7F3E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9998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DB9E5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A749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888A1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02BC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7D9FA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EA9E2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单    位    意    见</w:t>
            </w:r>
          </w:p>
        </w:tc>
        <w:tc>
          <w:tcPr>
            <w:tcW w:w="33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5705EEBE">
            <w:pPr>
              <w:widowControl/>
              <w:spacing w:line="400" w:lineRule="exact"/>
              <w:ind w:firstLine="720" w:firstLineChars="300"/>
              <w:jc w:val="left"/>
              <w:rPr>
                <w:rFonts w:eastAsia="仿宋_GB2312"/>
                <w:kern w:val="0"/>
                <w:sz w:val="24"/>
                <w:u w:val="single"/>
              </w:rPr>
            </w:pPr>
          </w:p>
          <w:p w14:paraId="5B7BAF13">
            <w:pPr>
              <w:widowControl/>
              <w:spacing w:line="400" w:lineRule="exact"/>
              <w:ind w:firstLine="720" w:firstLineChars="3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eastAsia="仿宋_GB2312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eastAsia="仿宋_GB2312"/>
                <w:kern w:val="0"/>
                <w:sz w:val="24"/>
              </w:rPr>
              <w:t>为纳入岗位管理的事业单位正式在编人员，经研究，同意推荐参加评审。</w:t>
            </w:r>
          </w:p>
          <w:p w14:paraId="53F4F079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14:paraId="6C3EF565">
            <w:pPr>
              <w:widowControl/>
              <w:adjustRightInd w:val="0"/>
              <w:snapToGrid w:val="0"/>
              <w:spacing w:line="320" w:lineRule="exact"/>
              <w:ind w:firstLine="48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（盖章）</w:t>
            </w:r>
          </w:p>
          <w:p w14:paraId="04B1493E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年   月   日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3FC2D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人社</w:t>
            </w:r>
          </w:p>
          <w:p w14:paraId="0F708AFA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部门</w:t>
            </w:r>
          </w:p>
          <w:p w14:paraId="1CD7924B">
            <w:pPr>
              <w:widowControl/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4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AA6A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15FAA596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2363B4AC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030CE68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30977259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708E7653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6CE9AED2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eastAsia="仿宋_GB2312"/>
                <w:kern w:val="0"/>
                <w:sz w:val="24"/>
              </w:rPr>
              <w:t>（盖章）</w:t>
            </w:r>
          </w:p>
          <w:p w14:paraId="5CAC431D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eastAsia="仿宋_GB2312"/>
                <w:kern w:val="0"/>
                <w:sz w:val="24"/>
              </w:rPr>
              <w:t>年   月   日</w:t>
            </w:r>
          </w:p>
        </w:tc>
      </w:tr>
    </w:tbl>
    <w:p w14:paraId="106639E0"/>
    <w:p w14:paraId="0DE0D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CESI黑体-GB2312" w:hAnsi="CESI黑体-GB2312" w:eastAsia="CESI黑体-GB2312" w:cs="CESI黑体-GB2312"/>
          <w:sz w:val="34"/>
          <w:lang w:val="en-US" w:eastAsia="zh-CN"/>
        </w:rPr>
      </w:pPr>
    </w:p>
    <w:p w14:paraId="1C837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CESI黑体-GB2312" w:hAnsi="CESI黑体-GB2312" w:eastAsia="CESI黑体-GB2312" w:cs="CESI黑体-GB2312"/>
          <w:sz w:val="34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4"/>
          <w:lang w:val="en-US" w:eastAsia="zh-CN"/>
        </w:rPr>
        <w:t>附件4</w:t>
      </w:r>
    </w:p>
    <w:p w14:paraId="7EA95FDA"/>
    <w:p w14:paraId="151524F3">
      <w:pPr>
        <w:suppressAutoHyphens/>
        <w:bidi w:val="0"/>
        <w:rPr>
          <w:rFonts w:hint="default" w:ascii="CESI黑体-GB2312" w:hAnsi="CESI黑体-GB2312" w:eastAsia="CESI黑体-GB2312" w:cs="CESI黑体-GB2312"/>
          <w:kern w:val="10"/>
          <w:sz w:val="32"/>
          <w:szCs w:val="32"/>
          <w:lang w:val="en-US" w:eastAsia="zh-CN"/>
        </w:rPr>
      </w:pPr>
    </w:p>
    <w:p w14:paraId="6D702475">
      <w:pPr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</w:pPr>
    </w:p>
    <w:p w14:paraId="262A2C94">
      <w:pPr>
        <w:ind w:firstLine="1760" w:firstLineChars="400"/>
        <w:jc w:val="both"/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  <w:t>咨政报告获批证明（模板）</w:t>
      </w:r>
    </w:p>
    <w:p w14:paraId="7CF8DBEF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 w14:paraId="40CC599C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咨政报告：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（咨政专报 第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期）及材料（共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页），获得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（行政职务）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志批示：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        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撰写人：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批示时间：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。</w:t>
      </w:r>
    </w:p>
    <w:p w14:paraId="3EC4EE9B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特此证明。 </w:t>
      </w:r>
    </w:p>
    <w:p w14:paraId="090DD2A9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7311CCBC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主要负责人签字：</w:t>
      </w:r>
    </w:p>
    <w:p w14:paraId="4E81331A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6365B5EA">
      <w:pPr>
        <w:ind w:firstLine="4800" w:firstLineChars="15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（单位公章）</w:t>
      </w:r>
    </w:p>
    <w:p w14:paraId="29AA4DF7">
      <w:pPr>
        <w:ind w:firstLine="5440" w:firstLineChars="17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年   月   日</w:t>
      </w:r>
    </w:p>
    <w:p w14:paraId="26770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A9D7A3">
      <w:bookmarkStart w:id="0" w:name="_GoBack"/>
      <w:bookmarkEnd w:id="0"/>
    </w:p>
    <w:sectPr>
      <w:footerReference r:id="rId3" w:type="default"/>
      <w:pgSz w:w="11849" w:h="16787"/>
      <w:pgMar w:top="1440" w:right="1587" w:bottom="1440" w:left="1587" w:header="851" w:footer="1077" w:gutter="0"/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FE4E1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DBD5F90">
                          <w:pPr>
                            <w:pStyle w:val="2"/>
                            <w:rPr>
                              <w:rStyle w:val="5"/>
                              <w:rFonts w:hint="eastAsia" w:ascii="方正黑体_GBK" w:hAnsi="方正黑体_GBK" w:eastAsia="方正黑体_GBK" w:cs="方正黑体_GBK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5"/>
                              <w:rFonts w:hint="eastAsia" w:ascii="方正黑体_GBK" w:hAnsi="方正黑体_GBK" w:eastAsia="方正黑体_GBK" w:cs="方正黑体_GBK"/>
                              <w:sz w:val="18"/>
                              <w:szCs w:val="1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黑体_GBK" w:hAnsi="方正黑体_GBK" w:eastAsia="方正黑体_GBK" w:cs="方正黑体_GBK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方正黑体_GBK" w:hAnsi="方正黑体_GBK" w:eastAsia="方正黑体_GBK" w:cs="方正黑体_GBK"/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方正黑体_GBK" w:hAnsi="方正黑体_GBK" w:eastAsia="方正黑体_GBK" w:cs="方正黑体_GBK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方正黑体_GBK" w:hAnsi="方正黑体_GBK" w:eastAsia="方正黑体_GBK" w:cs="方正黑体_GBK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="方正黑体_GBK" w:hAnsi="方正黑体_GBK" w:eastAsia="方正黑体_GBK" w:cs="方正黑体_GBK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方正黑体_GBK" w:hAnsi="方正黑体_GBK" w:eastAsia="方正黑体_GBK" w:cs="方正黑体_GBK"/>
                              <w:sz w:val="18"/>
                              <w:szCs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DBD5F90">
                    <w:pPr>
                      <w:pStyle w:val="2"/>
                      <w:rPr>
                        <w:rStyle w:val="5"/>
                        <w:rFonts w:hint="eastAsia" w:ascii="方正黑体_GBK" w:hAnsi="方正黑体_GBK" w:eastAsia="方正黑体_GBK" w:cs="方正黑体_GBK"/>
                        <w:sz w:val="18"/>
                        <w:szCs w:val="18"/>
                      </w:rPr>
                    </w:pPr>
                    <w:r>
                      <w:rPr>
                        <w:rStyle w:val="5"/>
                        <w:rFonts w:hint="eastAsia" w:ascii="方正黑体_GBK" w:hAnsi="方正黑体_GBK" w:eastAsia="方正黑体_GBK" w:cs="方正黑体_GBK"/>
                        <w:sz w:val="18"/>
                        <w:szCs w:val="18"/>
                      </w:rPr>
                      <w:t xml:space="preserve">— </w:t>
                    </w:r>
                    <w:r>
                      <w:rPr>
                        <w:rFonts w:hint="eastAsia" w:ascii="方正黑体_GBK" w:hAnsi="方正黑体_GBK" w:eastAsia="方正黑体_GBK" w:cs="方正黑体_GBK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方正黑体_GBK" w:hAnsi="方正黑体_GBK" w:eastAsia="方正黑体_GBK" w:cs="方正黑体_GBK"/>
                        <w:sz w:val="18"/>
                        <w:szCs w:val="18"/>
                      </w:rPr>
                      <w:instrText xml:space="preserve">PAGE  </w:instrText>
                    </w:r>
                    <w:r>
                      <w:rPr>
                        <w:rFonts w:hint="eastAsia" w:ascii="方正黑体_GBK" w:hAnsi="方正黑体_GBK" w:eastAsia="方正黑体_GBK" w:cs="方正黑体_GBK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方正黑体_GBK" w:hAnsi="方正黑体_GBK" w:eastAsia="方正黑体_GBK" w:cs="方正黑体_GBK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="方正黑体_GBK" w:hAnsi="方正黑体_GBK" w:eastAsia="方正黑体_GBK" w:cs="方正黑体_GBK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方正黑体_GBK" w:hAnsi="方正黑体_GBK" w:eastAsia="方正黑体_GBK" w:cs="方正黑体_GBK"/>
                        <w:sz w:val="18"/>
                        <w:szCs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ZjllNjU0ZTIyODFlNDZmMDJlNDU2ZDA3NjVlMzcifQ=="/>
  </w:docVars>
  <w:rsids>
    <w:rsidRoot w:val="0422065D"/>
    <w:rsid w:val="0422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2024-09-14T01:21:00Z</dcterms:created>
  <dc:creator>暖冬</dc:creator>
  <cp:lastModifiedBy>暖冬</cp:lastModifiedBy>
  <dcterms:modified xsi:type="dcterms:W3CDTF">2024-09-14T01:21:58Z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B39187DBA1C140C6A6E4310B3343704E_11</vt:lpwstr>
  </property>
</Properties>
</file>